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B6" w:rsidRDefault="006308B6" w:rsidP="00C241A7">
      <w:pPr>
        <w:jc w:val="center"/>
        <w:rPr>
          <w:b/>
        </w:rPr>
      </w:pPr>
      <w:bookmarkStart w:id="0" w:name="_GoBack"/>
      <w:bookmarkEnd w:id="0"/>
      <w:r>
        <w:rPr>
          <w:b/>
        </w:rPr>
        <w:t>COURT SERVICES COMMISSIONER</w:t>
      </w:r>
    </w:p>
    <w:p w:rsidR="006308B6" w:rsidRDefault="006308B6" w:rsidP="00C241A7">
      <w:pPr>
        <w:jc w:val="center"/>
      </w:pPr>
      <w:r>
        <w:t>Toledo Municipal Court</w:t>
      </w:r>
    </w:p>
    <w:p w:rsidR="006308B6" w:rsidRDefault="006308B6" w:rsidP="008E6BD6">
      <w:pPr>
        <w:jc w:val="center"/>
      </w:pPr>
    </w:p>
    <w:p w:rsidR="007930B1" w:rsidRDefault="007930B1" w:rsidP="007930B1">
      <w:pPr>
        <w:jc w:val="center"/>
        <w:rPr>
          <w:b/>
        </w:rPr>
      </w:pPr>
    </w:p>
    <w:p w:rsidR="007930B1" w:rsidRDefault="007930B1" w:rsidP="007930B1">
      <w:r>
        <w:t>The Judges’ Division of the Toledo Municipa</w:t>
      </w:r>
      <w:r w:rsidR="00545761">
        <w:t>l Court is currently accepting</w:t>
      </w:r>
      <w:r>
        <w:t xml:space="preserve"> applications for the position of Court Services Commissioner.  </w:t>
      </w:r>
    </w:p>
    <w:p w:rsidR="007930B1" w:rsidRDefault="007930B1" w:rsidP="00BF0D6F"/>
    <w:p w:rsidR="00573328" w:rsidRDefault="007930B1" w:rsidP="00BF0D6F">
      <w:r>
        <w:t xml:space="preserve">This position is responsible for planning and directing </w:t>
      </w:r>
      <w:r w:rsidR="006308B6">
        <w:t xml:space="preserve">the </w:t>
      </w:r>
      <w:r w:rsidR="00763D0D">
        <w:t xml:space="preserve">overall </w:t>
      </w:r>
      <w:r w:rsidR="006308B6">
        <w:t xml:space="preserve">daily operations </w:t>
      </w:r>
      <w:r w:rsidR="00763D0D">
        <w:t xml:space="preserve">and staff </w:t>
      </w:r>
      <w:r w:rsidR="006308B6">
        <w:t>of the Court Services Department</w:t>
      </w:r>
      <w:r>
        <w:t>, d</w:t>
      </w:r>
      <w:r w:rsidR="006308B6">
        <w:rPr>
          <w:spacing w:val="-3"/>
        </w:rPr>
        <w:t>irect</w:t>
      </w:r>
      <w:r>
        <w:rPr>
          <w:spacing w:val="-3"/>
        </w:rPr>
        <w:t xml:space="preserve">ing </w:t>
      </w:r>
      <w:r w:rsidR="006308B6">
        <w:rPr>
          <w:spacing w:val="-3"/>
        </w:rPr>
        <w:t>processes relat</w:t>
      </w:r>
      <w:r w:rsidR="00763D0D">
        <w:rPr>
          <w:spacing w:val="-3"/>
        </w:rPr>
        <w:t xml:space="preserve">ed </w:t>
      </w:r>
      <w:r w:rsidR="006308B6">
        <w:rPr>
          <w:spacing w:val="-3"/>
        </w:rPr>
        <w:t>to scheduling events, provid</w:t>
      </w:r>
      <w:r>
        <w:rPr>
          <w:spacing w:val="-3"/>
        </w:rPr>
        <w:t xml:space="preserve">ing </w:t>
      </w:r>
      <w:r w:rsidR="00763D0D">
        <w:rPr>
          <w:spacing w:val="-3"/>
        </w:rPr>
        <w:t xml:space="preserve">supportive services to courtroom operations </w:t>
      </w:r>
      <w:r w:rsidR="006308B6">
        <w:rPr>
          <w:spacing w:val="-3"/>
        </w:rPr>
        <w:t>and oversee</w:t>
      </w:r>
      <w:r>
        <w:rPr>
          <w:spacing w:val="-3"/>
        </w:rPr>
        <w:t>ing s</w:t>
      </w:r>
      <w:r w:rsidR="006308B6">
        <w:rPr>
          <w:spacing w:val="-3"/>
        </w:rPr>
        <w:t>pecialized court services programs</w:t>
      </w:r>
      <w:r w:rsidR="006308B6">
        <w:t>.</w:t>
      </w:r>
      <w:r w:rsidR="00AF277C">
        <w:t xml:space="preserve">  </w:t>
      </w:r>
      <w:r w:rsidR="006308B6">
        <w:t>Demonstrate</w:t>
      </w:r>
      <w:r w:rsidR="00763D0D">
        <w:t>d</w:t>
      </w:r>
      <w:r w:rsidR="006308B6">
        <w:t xml:space="preserve"> knowledge of court operations</w:t>
      </w:r>
      <w:r w:rsidR="00F51B1A">
        <w:t xml:space="preserve">, </w:t>
      </w:r>
      <w:r w:rsidR="00430B41">
        <w:t>skill in participative management, and ability to build consensus for change, analyze and develop methods t</w:t>
      </w:r>
      <w:r w:rsidR="00AF277C">
        <w:t>hat</w:t>
      </w:r>
      <w:r w:rsidR="00430B41">
        <w:t xml:space="preserve"> streamline or improve Court processes or services, and establish and maintain effective working relationships with </w:t>
      </w:r>
      <w:r w:rsidR="00573328">
        <w:t xml:space="preserve">stakeholders </w:t>
      </w:r>
      <w:r w:rsidR="00430B41">
        <w:t>in a demanding and fast-paced environment, required.</w:t>
      </w:r>
      <w:r w:rsidR="00573328">
        <w:t xml:space="preserve">  </w:t>
      </w:r>
    </w:p>
    <w:p w:rsidR="00573328" w:rsidRDefault="00573328" w:rsidP="00BF0D6F"/>
    <w:p w:rsidR="006308B6" w:rsidRDefault="006308B6" w:rsidP="00BF0D6F">
      <w:r>
        <w:t>Bachelor’s degree in business, public administration, paralegal studies, criminal justice, social work or related field</w:t>
      </w:r>
      <w:r w:rsidR="00F51B1A">
        <w:t xml:space="preserve"> required.  In lieu of a bachelor degree, a candidate may substitute </w:t>
      </w:r>
      <w:r>
        <w:t xml:space="preserve">seven (7) years full time experience performing supervisory responsibilities or highly responsible work relating to tasks associated with this position, or any combination </w:t>
      </w:r>
      <w:r w:rsidR="00AF277C">
        <w:t>o</w:t>
      </w:r>
      <w:r>
        <w:t>f education and experience</w:t>
      </w:r>
      <w:r w:rsidR="00AF277C">
        <w:t>,</w:t>
      </w:r>
      <w:r>
        <w:t xml:space="preserve"> provided the required skill and knowledge for successful performance would be qualifying</w:t>
      </w:r>
      <w:r w:rsidRPr="00763D0D">
        <w:t>.</w:t>
      </w:r>
      <w:r w:rsidR="00573328">
        <w:t xml:space="preserve">  </w:t>
      </w:r>
      <w:r w:rsidR="00F51B1A">
        <w:t>Candidate experience must include f</w:t>
      </w:r>
      <w:r w:rsidRPr="00763D0D">
        <w:t>ive (5) years progressive</w:t>
      </w:r>
      <w:r w:rsidR="00AF277C">
        <w:t xml:space="preserve">ly responsible </w:t>
      </w:r>
      <w:r w:rsidRPr="00763D0D">
        <w:t>professional experience in a court system</w:t>
      </w:r>
      <w:r w:rsidR="00AF277C">
        <w:t xml:space="preserve"> or related work experience</w:t>
      </w:r>
      <w:r w:rsidRPr="00763D0D">
        <w:t xml:space="preserve">, including three (3) years supervisory or management experience required.  Potential candidates must pass a background check.  </w:t>
      </w:r>
      <w:r w:rsidR="00573328">
        <w:t xml:space="preserve">Must be LEADS certifiable.  </w:t>
      </w:r>
      <w:r w:rsidR="00545761">
        <w:t xml:space="preserve">Start Rate is $34.259 per hour or $71,258.72 annually.  </w:t>
      </w:r>
      <w:r w:rsidR="007930B1">
        <w:t>Full Rate $</w:t>
      </w:r>
      <w:r w:rsidR="00545761">
        <w:t>38.006</w:t>
      </w:r>
      <w:r w:rsidR="007930B1">
        <w:t xml:space="preserve"> per hour or $</w:t>
      </w:r>
      <w:r w:rsidR="00545761">
        <w:t>79,177.28</w:t>
      </w:r>
      <w:r w:rsidR="007930B1">
        <w:t xml:space="preserve"> annually. </w:t>
      </w:r>
      <w:r>
        <w:t xml:space="preserve">         </w:t>
      </w:r>
    </w:p>
    <w:p w:rsidR="006308B6" w:rsidRDefault="006308B6" w:rsidP="00BF0D6F"/>
    <w:p w:rsidR="00F51B1A" w:rsidRDefault="006308B6" w:rsidP="00BF0D6F">
      <w:r>
        <w:t>Submit resume with cover letter describing how you meet the qualifications outlined above by 4:30 p.m.,</w:t>
      </w:r>
      <w:r w:rsidR="00A30EE0">
        <w:t xml:space="preserve"> Monday,</w:t>
      </w:r>
      <w:r>
        <w:t xml:space="preserve"> </w:t>
      </w:r>
      <w:r w:rsidR="00741CCD">
        <w:t>January 23, 2023</w:t>
      </w:r>
      <w:r>
        <w:t xml:space="preserve"> to The Court Administrator’s Office (Attn:  HR-</w:t>
      </w:r>
      <w:r w:rsidR="00573328">
        <w:t>CSC</w:t>
      </w:r>
      <w:r>
        <w:t>), Toledo Municipal Court Judges’ Division, 2</w:t>
      </w:r>
      <w:r>
        <w:rPr>
          <w:vertAlign w:val="superscript"/>
        </w:rPr>
        <w:t>nd</w:t>
      </w:r>
      <w:r>
        <w:t xml:space="preserve"> Floor, 555 N. Erie, Toledo, OH 43604</w:t>
      </w:r>
      <w:r w:rsidR="00545761">
        <w:t xml:space="preserve"> or by email to tmchiring@tmcourt.org</w:t>
      </w:r>
      <w:r>
        <w:t xml:space="preserve">.  Equal Opportunity Employer.  </w:t>
      </w:r>
    </w:p>
    <w:p w:rsidR="006308B6" w:rsidRDefault="006308B6" w:rsidP="008E6BD6">
      <w:pPr>
        <w:spacing w:line="360" w:lineRule="auto"/>
      </w:pPr>
    </w:p>
    <w:p w:rsidR="006308B6" w:rsidRDefault="006308B6"/>
    <w:sectPr w:rsidR="006308B6" w:rsidSect="00E1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D6"/>
    <w:rsid w:val="000633F7"/>
    <w:rsid w:val="000B6F64"/>
    <w:rsid w:val="00102CE0"/>
    <w:rsid w:val="00133698"/>
    <w:rsid w:val="00177763"/>
    <w:rsid w:val="001C7C34"/>
    <w:rsid w:val="00223271"/>
    <w:rsid w:val="00292A63"/>
    <w:rsid w:val="002B7264"/>
    <w:rsid w:val="002C6346"/>
    <w:rsid w:val="003D7B6D"/>
    <w:rsid w:val="00430B41"/>
    <w:rsid w:val="00545761"/>
    <w:rsid w:val="00573328"/>
    <w:rsid w:val="00590FE9"/>
    <w:rsid w:val="005A1E43"/>
    <w:rsid w:val="006308B6"/>
    <w:rsid w:val="00651274"/>
    <w:rsid w:val="006771A3"/>
    <w:rsid w:val="00741CCD"/>
    <w:rsid w:val="00763D0D"/>
    <w:rsid w:val="00791734"/>
    <w:rsid w:val="007930B1"/>
    <w:rsid w:val="007B17FE"/>
    <w:rsid w:val="007E0EF9"/>
    <w:rsid w:val="008C25A4"/>
    <w:rsid w:val="008E6BD6"/>
    <w:rsid w:val="009D6835"/>
    <w:rsid w:val="00A30EE0"/>
    <w:rsid w:val="00A81458"/>
    <w:rsid w:val="00AF277C"/>
    <w:rsid w:val="00BD3448"/>
    <w:rsid w:val="00BF0D6F"/>
    <w:rsid w:val="00C241A7"/>
    <w:rsid w:val="00C72BCF"/>
    <w:rsid w:val="00CF2229"/>
    <w:rsid w:val="00D6699C"/>
    <w:rsid w:val="00DA1916"/>
    <w:rsid w:val="00DD7782"/>
    <w:rsid w:val="00E11BBD"/>
    <w:rsid w:val="00E23A85"/>
    <w:rsid w:val="00F234F5"/>
    <w:rsid w:val="00F27146"/>
    <w:rsid w:val="00F51B1A"/>
    <w:rsid w:val="00F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E6BD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2714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27146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D3448"/>
    <w:pPr>
      <w:tabs>
        <w:tab w:val="left" w:pos="-720"/>
        <w:tab w:val="left" w:pos="0"/>
        <w:tab w:val="left" w:pos="720"/>
        <w:tab w:val="left" w:pos="1440"/>
      </w:tabs>
      <w:suppressAutoHyphens/>
      <w:ind w:left="1440" w:hanging="1440"/>
      <w:jc w:val="both"/>
    </w:pPr>
    <w:rPr>
      <w:rFonts w:eastAsia="Calibri"/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6CB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E6BD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2714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F27146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D3448"/>
    <w:pPr>
      <w:tabs>
        <w:tab w:val="left" w:pos="-720"/>
        <w:tab w:val="left" w:pos="0"/>
        <w:tab w:val="left" w:pos="720"/>
        <w:tab w:val="left" w:pos="1440"/>
      </w:tabs>
      <w:suppressAutoHyphens/>
      <w:ind w:left="1440" w:hanging="1440"/>
      <w:jc w:val="both"/>
    </w:pPr>
    <w:rPr>
      <w:rFonts w:eastAsia="Calibri"/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6C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Harris,Tammy</dc:creator>
  <cp:lastModifiedBy>Seevers, Kelly</cp:lastModifiedBy>
  <cp:revision>2</cp:revision>
  <cp:lastPrinted>2019-05-23T18:11:00Z</cp:lastPrinted>
  <dcterms:created xsi:type="dcterms:W3CDTF">2023-01-06T16:58:00Z</dcterms:created>
  <dcterms:modified xsi:type="dcterms:W3CDTF">2023-01-06T16:58:00Z</dcterms:modified>
</cp:coreProperties>
</file>